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horzAnchor="margin" w:tblpY="2446"/>
        <w:tblW w:w="15304" w:type="dxa"/>
        <w:tblLook w:val="04A0" w:firstRow="1" w:lastRow="0" w:firstColumn="1" w:lastColumn="0" w:noHBand="0" w:noVBand="1"/>
      </w:tblPr>
      <w:tblGrid>
        <w:gridCol w:w="1838"/>
        <w:gridCol w:w="4820"/>
        <w:gridCol w:w="5953"/>
        <w:gridCol w:w="2693"/>
      </w:tblGrid>
      <w:tr w:rsidR="006E6CA4" w:rsidRPr="00CE2E0F" w:rsidTr="0060732D">
        <w:tc>
          <w:tcPr>
            <w:tcW w:w="1838" w:type="dxa"/>
          </w:tcPr>
          <w:p w:rsidR="00CE2E0F" w:rsidRPr="00CE2E0F" w:rsidRDefault="00800922" w:rsidP="0060732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</w:t>
            </w:r>
            <w:r w:rsidR="00CE2E0F" w:rsidRPr="00CE2E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znaczenie  przepisu założeń do projektu uchwały w sprawie projektu budżetu obywatelskiego na 201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CE2E0F" w:rsidRPr="00CE2E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r.</w:t>
            </w:r>
          </w:p>
          <w:p w:rsidR="00CE2E0F" w:rsidRPr="00CE2E0F" w:rsidRDefault="00CE2E0F" w:rsidP="00607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CE2E0F" w:rsidRPr="00CE2E0F" w:rsidRDefault="00800922" w:rsidP="008009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</w:t>
            </w:r>
            <w:r w:rsidR="00CE2E0F" w:rsidRPr="00CE2E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bowiązujące rozwiązanie (jeśli istnieje)</w:t>
            </w:r>
          </w:p>
        </w:tc>
        <w:tc>
          <w:tcPr>
            <w:tcW w:w="5953" w:type="dxa"/>
            <w:vAlign w:val="center"/>
          </w:tcPr>
          <w:p w:rsidR="00CE2E0F" w:rsidRPr="00CE2E0F" w:rsidRDefault="00800922" w:rsidP="008009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</w:t>
            </w:r>
            <w:r w:rsidR="00CE2E0F" w:rsidRPr="00CE2E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roponowane rozwiązanie </w:t>
            </w:r>
          </w:p>
        </w:tc>
        <w:tc>
          <w:tcPr>
            <w:tcW w:w="2693" w:type="dxa"/>
            <w:vAlign w:val="center"/>
          </w:tcPr>
          <w:p w:rsidR="00CE2E0F" w:rsidRPr="00CE2E0F" w:rsidRDefault="00800922" w:rsidP="008009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U</w:t>
            </w:r>
            <w:r w:rsidR="00CE2E0F" w:rsidRPr="00CE2E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zasadnienie </w:t>
            </w:r>
          </w:p>
        </w:tc>
      </w:tr>
      <w:tr w:rsidR="00F66E95" w:rsidRPr="00CE2E0F" w:rsidTr="0060732D">
        <w:trPr>
          <w:trHeight w:val="1134"/>
        </w:trPr>
        <w:tc>
          <w:tcPr>
            <w:tcW w:w="1838" w:type="dxa"/>
          </w:tcPr>
          <w:p w:rsidR="00CE2E0F" w:rsidRPr="00CE2E0F" w:rsidRDefault="00CE2E0F" w:rsidP="00607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E2E0F" w:rsidRPr="00CE2E0F" w:rsidRDefault="00CE2E0F" w:rsidP="00607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CE2E0F" w:rsidRPr="00CE2E0F" w:rsidRDefault="00CE2E0F" w:rsidP="00607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2E0F" w:rsidRPr="00CE2E0F" w:rsidRDefault="00CE2E0F" w:rsidP="00607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E95" w:rsidRPr="00CE2E0F" w:rsidTr="0060732D">
        <w:trPr>
          <w:trHeight w:val="1134"/>
        </w:trPr>
        <w:tc>
          <w:tcPr>
            <w:tcW w:w="1838" w:type="dxa"/>
          </w:tcPr>
          <w:p w:rsidR="00CE2E0F" w:rsidRPr="00CE2E0F" w:rsidRDefault="00CE2E0F" w:rsidP="00607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E2E0F" w:rsidRPr="00CE2E0F" w:rsidRDefault="00CE2E0F" w:rsidP="00607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CE2E0F" w:rsidRPr="00CE2E0F" w:rsidRDefault="00CE2E0F" w:rsidP="00607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2E0F" w:rsidRPr="00CE2E0F" w:rsidRDefault="00CE2E0F" w:rsidP="00607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E95" w:rsidRPr="00CE2E0F" w:rsidTr="0060732D">
        <w:trPr>
          <w:trHeight w:val="1134"/>
        </w:trPr>
        <w:tc>
          <w:tcPr>
            <w:tcW w:w="1838" w:type="dxa"/>
          </w:tcPr>
          <w:p w:rsidR="00CE2E0F" w:rsidRPr="00CE2E0F" w:rsidRDefault="00CE2E0F" w:rsidP="00607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E2E0F" w:rsidRPr="00CE2E0F" w:rsidRDefault="00CE2E0F" w:rsidP="00607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CE2E0F" w:rsidRPr="00CE2E0F" w:rsidRDefault="00CE2E0F" w:rsidP="00607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2E0F" w:rsidRPr="00CE2E0F" w:rsidRDefault="00CE2E0F" w:rsidP="00607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E95" w:rsidRPr="00CE2E0F" w:rsidTr="0060732D">
        <w:trPr>
          <w:trHeight w:val="1134"/>
        </w:trPr>
        <w:tc>
          <w:tcPr>
            <w:tcW w:w="1838" w:type="dxa"/>
          </w:tcPr>
          <w:p w:rsidR="00CE2E0F" w:rsidRPr="00CE2E0F" w:rsidRDefault="00CE2E0F" w:rsidP="00607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E2E0F" w:rsidRPr="00CE2E0F" w:rsidRDefault="00CE2E0F" w:rsidP="00607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CE2E0F" w:rsidRPr="00CE2E0F" w:rsidRDefault="00CE2E0F" w:rsidP="00607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2E0F" w:rsidRDefault="00CE2E0F" w:rsidP="00607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E95" w:rsidRDefault="00F66E95" w:rsidP="00607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E95" w:rsidRDefault="00F66E95" w:rsidP="00607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E95" w:rsidRPr="00CE2E0F" w:rsidRDefault="00F66E95" w:rsidP="00607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4057" w:rsidRDefault="00CE2E0F">
      <w:pPr>
        <w:rPr>
          <w:rFonts w:ascii="Times New Roman" w:hAnsi="Times New Roman" w:cs="Times New Roman"/>
          <w:b/>
          <w:sz w:val="24"/>
          <w:szCs w:val="24"/>
        </w:rPr>
      </w:pPr>
      <w:r w:rsidRPr="00CE2E0F">
        <w:rPr>
          <w:rFonts w:ascii="Times New Roman" w:hAnsi="Times New Roman" w:cs="Times New Roman"/>
          <w:b/>
          <w:sz w:val="24"/>
          <w:szCs w:val="24"/>
        </w:rPr>
        <w:t>Osoba zgłaszająca (dane do kontaktu):</w:t>
      </w:r>
    </w:p>
    <w:p w:rsidR="0060732D" w:rsidRPr="00CE2E0F" w:rsidRDefault="0060732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Zgłoszenia należy dokonać do </w:t>
      </w:r>
      <w:r w:rsidR="00BA0604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marca 201</w:t>
      </w:r>
      <w:r w:rsidR="00BA0604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r. na adres: </w:t>
      </w:r>
      <w:hyperlink r:id="rId4" w:history="1">
        <w:r w:rsidRPr="00E02D65">
          <w:rPr>
            <w:rStyle w:val="Hipercze"/>
            <w:rFonts w:ascii="Times New Roman" w:hAnsi="Times New Roman" w:cs="Times New Roman"/>
            <w:b/>
            <w:sz w:val="24"/>
            <w:szCs w:val="24"/>
          </w:rPr>
          <w:t>sekretarz@bytow.com.pl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60732D" w:rsidRPr="00CE2E0F" w:rsidSect="006E6CA4">
      <w:pgSz w:w="16838" w:h="11906" w:orient="landscape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E0F"/>
    <w:rsid w:val="000B738E"/>
    <w:rsid w:val="0035205C"/>
    <w:rsid w:val="0060732D"/>
    <w:rsid w:val="006E6CA4"/>
    <w:rsid w:val="00800922"/>
    <w:rsid w:val="00850535"/>
    <w:rsid w:val="00BA0604"/>
    <w:rsid w:val="00BD4057"/>
    <w:rsid w:val="00CE2E0F"/>
    <w:rsid w:val="00F6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6A8652-2F8A-4720-AEDE-8D8EC1344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2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073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32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073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0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retarz@bytow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z_smantek</dc:creator>
  <cp:keywords/>
  <dc:description/>
  <cp:lastModifiedBy>Gmina Bytów</cp:lastModifiedBy>
  <cp:revision>2</cp:revision>
  <cp:lastPrinted>2015-02-18T09:03:00Z</cp:lastPrinted>
  <dcterms:created xsi:type="dcterms:W3CDTF">2016-02-15T11:43:00Z</dcterms:created>
  <dcterms:modified xsi:type="dcterms:W3CDTF">2016-02-15T11:43:00Z</dcterms:modified>
</cp:coreProperties>
</file>