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7C51" w14:textId="77777777" w:rsidR="00BE742E" w:rsidRPr="00D1453A" w:rsidRDefault="00BE742E" w:rsidP="00D1453A">
      <w:pPr>
        <w:pStyle w:val="Default"/>
        <w:jc w:val="center"/>
      </w:pPr>
    </w:p>
    <w:p w14:paraId="08FA2A04" w14:textId="77777777" w:rsidR="00112E40" w:rsidRPr="00D1453A" w:rsidRDefault="00BE742E" w:rsidP="00D1453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1453A">
        <w:rPr>
          <w:rFonts w:ascii="Times New Roman" w:hAnsi="Times New Roman" w:cs="Times New Roman"/>
          <w:b/>
          <w:bCs/>
        </w:rPr>
        <w:t>REGULAMIN</w:t>
      </w:r>
    </w:p>
    <w:p w14:paraId="002A85F1" w14:textId="77777777" w:rsidR="00BE742E" w:rsidRPr="00D1453A" w:rsidRDefault="00112E40" w:rsidP="00D1453A">
      <w:pPr>
        <w:pStyle w:val="Default"/>
        <w:jc w:val="center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>TARGI OGRODNICZE</w:t>
      </w:r>
    </w:p>
    <w:p w14:paraId="7A6121A6" w14:textId="62A7F96C" w:rsidR="00BE742E" w:rsidRPr="00D1453A" w:rsidRDefault="00BE742E" w:rsidP="00D1453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1453A">
        <w:rPr>
          <w:rFonts w:ascii="Times New Roman" w:hAnsi="Times New Roman" w:cs="Times New Roman"/>
          <w:b/>
          <w:bCs/>
        </w:rPr>
        <w:t xml:space="preserve">Bytów, </w:t>
      </w:r>
      <w:r w:rsidR="0049710D">
        <w:rPr>
          <w:rFonts w:ascii="Times New Roman" w:hAnsi="Times New Roman" w:cs="Times New Roman"/>
          <w:b/>
          <w:bCs/>
        </w:rPr>
        <w:t>30</w:t>
      </w:r>
      <w:r w:rsidRPr="00D1453A">
        <w:rPr>
          <w:rFonts w:ascii="Times New Roman" w:hAnsi="Times New Roman" w:cs="Times New Roman"/>
          <w:b/>
          <w:bCs/>
        </w:rPr>
        <w:t xml:space="preserve"> </w:t>
      </w:r>
      <w:r w:rsidR="0049710D">
        <w:rPr>
          <w:rFonts w:ascii="Times New Roman" w:hAnsi="Times New Roman" w:cs="Times New Roman"/>
          <w:b/>
          <w:bCs/>
        </w:rPr>
        <w:t>kwietnia</w:t>
      </w:r>
      <w:r w:rsidRPr="00D1453A">
        <w:rPr>
          <w:rFonts w:ascii="Times New Roman" w:hAnsi="Times New Roman" w:cs="Times New Roman"/>
          <w:b/>
          <w:bCs/>
        </w:rPr>
        <w:t xml:space="preserve"> 20</w:t>
      </w:r>
      <w:r w:rsidR="0049710D">
        <w:rPr>
          <w:rFonts w:ascii="Times New Roman" w:hAnsi="Times New Roman" w:cs="Times New Roman"/>
          <w:b/>
          <w:bCs/>
        </w:rPr>
        <w:t>22</w:t>
      </w:r>
      <w:r w:rsidRPr="00D1453A">
        <w:rPr>
          <w:rFonts w:ascii="Times New Roman" w:hAnsi="Times New Roman" w:cs="Times New Roman"/>
          <w:b/>
          <w:bCs/>
        </w:rPr>
        <w:t xml:space="preserve"> roku</w:t>
      </w:r>
    </w:p>
    <w:p w14:paraId="7B54D8DC" w14:textId="77777777" w:rsidR="00BE742E" w:rsidRPr="00D1453A" w:rsidRDefault="00BE742E" w:rsidP="00D1453A">
      <w:pPr>
        <w:pStyle w:val="Default"/>
        <w:jc w:val="center"/>
        <w:rPr>
          <w:rFonts w:ascii="Times New Roman" w:hAnsi="Times New Roman" w:cs="Times New Roman"/>
        </w:rPr>
      </w:pPr>
    </w:p>
    <w:p w14:paraId="01106C62" w14:textId="77777777" w:rsidR="00112E40" w:rsidRPr="00D1453A" w:rsidRDefault="00BE742E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112E40" w:rsidRPr="00D1453A">
        <w:rPr>
          <w:rFonts w:ascii="Times New Roman" w:hAnsi="Times New Roman" w:cs="Times New Roman"/>
          <w:sz w:val="24"/>
          <w:szCs w:val="24"/>
        </w:rPr>
        <w:t xml:space="preserve"> </w:t>
      </w:r>
      <w:r w:rsidR="00112E40" w:rsidRPr="00D1453A">
        <w:rPr>
          <w:rFonts w:ascii="Times New Roman" w:hAnsi="Times New Roman" w:cs="Times New Roman"/>
          <w:b/>
          <w:sz w:val="24"/>
          <w:szCs w:val="24"/>
        </w:rPr>
        <w:t>Czas trwania i uczestnicy</w:t>
      </w:r>
    </w:p>
    <w:p w14:paraId="6E1A93D6" w14:textId="77777777" w:rsidR="00112E40" w:rsidRPr="00D1453A" w:rsidRDefault="00112E40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A66757" w14:textId="4738BE32" w:rsidR="00112E40" w:rsidRPr="00D1453A" w:rsidRDefault="00112E40" w:rsidP="00D145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Targi Ogrodnicze odbędą się w dniu </w:t>
      </w:r>
      <w:r w:rsidR="0049710D">
        <w:rPr>
          <w:rFonts w:ascii="Times New Roman" w:hAnsi="Times New Roman" w:cs="Times New Roman"/>
          <w:sz w:val="24"/>
          <w:szCs w:val="24"/>
        </w:rPr>
        <w:t>30</w:t>
      </w:r>
      <w:r w:rsidRPr="00D1453A">
        <w:rPr>
          <w:rFonts w:ascii="Times New Roman" w:hAnsi="Times New Roman" w:cs="Times New Roman"/>
          <w:sz w:val="24"/>
          <w:szCs w:val="24"/>
        </w:rPr>
        <w:t xml:space="preserve"> </w:t>
      </w:r>
      <w:r w:rsidR="0049710D">
        <w:rPr>
          <w:rFonts w:ascii="Times New Roman" w:hAnsi="Times New Roman" w:cs="Times New Roman"/>
          <w:sz w:val="24"/>
          <w:szCs w:val="24"/>
        </w:rPr>
        <w:t>kwietnia</w:t>
      </w:r>
      <w:r w:rsidRPr="00D1453A">
        <w:rPr>
          <w:rFonts w:ascii="Times New Roman" w:hAnsi="Times New Roman" w:cs="Times New Roman"/>
          <w:sz w:val="24"/>
          <w:szCs w:val="24"/>
        </w:rPr>
        <w:t xml:space="preserve"> 20</w:t>
      </w:r>
      <w:r w:rsidR="0049710D">
        <w:rPr>
          <w:rFonts w:ascii="Times New Roman" w:hAnsi="Times New Roman" w:cs="Times New Roman"/>
          <w:sz w:val="24"/>
          <w:szCs w:val="24"/>
        </w:rPr>
        <w:t>22</w:t>
      </w:r>
      <w:r w:rsidRPr="00D1453A">
        <w:rPr>
          <w:rFonts w:ascii="Times New Roman" w:hAnsi="Times New Roman" w:cs="Times New Roman"/>
          <w:sz w:val="24"/>
          <w:szCs w:val="24"/>
        </w:rPr>
        <w:t xml:space="preserve"> r. na Rynku Miejskim w Bytowie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>w godzinach 9:00 do 13:00.</w:t>
      </w:r>
    </w:p>
    <w:p w14:paraId="66D73784" w14:textId="77777777" w:rsidR="00112E40" w:rsidRPr="00D1453A" w:rsidRDefault="00112E40" w:rsidP="00D145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W ramach Targów Ogrodniczych dopuszczalna jest sprzedaż artykułów ogrodniczych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i rolniczych,  sprzedaż wyrobów artystycznych, rękodzieła, wyrobów własnych i autorskich przez osoby fizyczne, osoby prawne oraz inne jednostki organizacyjne. </w:t>
      </w:r>
    </w:p>
    <w:p w14:paraId="6979A4A8" w14:textId="77777777" w:rsidR="00112E40" w:rsidRPr="00D1453A" w:rsidRDefault="00112E40" w:rsidP="00D145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Dopuszcza się prezentację sztuki ulicznej podczas Targów: malarstwo itp. </w:t>
      </w:r>
    </w:p>
    <w:p w14:paraId="7AAEBBD6" w14:textId="77777777" w:rsidR="00BE742E" w:rsidRPr="00D1453A" w:rsidRDefault="00BE742E" w:rsidP="00D1453A">
      <w:pPr>
        <w:pStyle w:val="Default"/>
        <w:jc w:val="center"/>
        <w:rPr>
          <w:rFonts w:ascii="Times New Roman" w:hAnsi="Times New Roman" w:cs="Times New Roman"/>
        </w:rPr>
      </w:pPr>
    </w:p>
    <w:p w14:paraId="1C68F5C8" w14:textId="77777777" w:rsidR="00112E40" w:rsidRDefault="00BE742E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112E40" w:rsidRPr="00D14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E40" w:rsidRPr="00D1453A">
        <w:rPr>
          <w:rFonts w:ascii="Times New Roman" w:hAnsi="Times New Roman" w:cs="Times New Roman"/>
          <w:b/>
          <w:sz w:val="24"/>
          <w:szCs w:val="24"/>
        </w:rPr>
        <w:t>Organizacja stoisk, warunki uczestnictwa</w:t>
      </w:r>
    </w:p>
    <w:p w14:paraId="01A9C902" w14:textId="77777777" w:rsidR="00D1453A" w:rsidRPr="00D1453A" w:rsidRDefault="00D1453A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9112E9" w14:textId="77777777"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Organizatorem Targów jest Urząd Miejski w Bytowie, Wydział Spraw Rolnych i Ochrony Środowiska, kontakt 59 822 89 28. </w:t>
      </w:r>
    </w:p>
    <w:p w14:paraId="7D8F75E5" w14:textId="77777777"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Warunkiem zostania Uczestnikiem - Wystawcą  jest: zapoznanie się z regulaminem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i złożenie podpisanej i czytelnie wypełnionej karty zgłoszenia wg wzoru. </w:t>
      </w:r>
    </w:p>
    <w:p w14:paraId="03AAC429" w14:textId="77777777"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Ze względu na promocyjny dla Gminy charakter Targów udział w nich dla wystawców jest bezpłatny.</w:t>
      </w:r>
    </w:p>
    <w:p w14:paraId="49341703" w14:textId="77777777"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Złożenie wniosku i oświadczenia o zapoznaniu się z Regulaminem nie jest równoznaczne </w:t>
      </w:r>
      <w:r w:rsidRPr="00D1453A">
        <w:rPr>
          <w:rFonts w:ascii="Times New Roman" w:hAnsi="Times New Roman" w:cs="Times New Roman"/>
          <w:sz w:val="24"/>
          <w:szCs w:val="24"/>
        </w:rPr>
        <w:br/>
        <w:t xml:space="preserve">z prawem do zostania  Uczestnikiem – Wystawcą w trakcie Targów. </w:t>
      </w:r>
    </w:p>
    <w:p w14:paraId="6E6397D1" w14:textId="77777777"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Zakaz wstępu na teren Targów dotyczy: osób wnoszących środki odurzające, napoje alkoholowe, substancje psychotropowe, broń, wyroby pirotechniczne lub wybuchowe, ewentualnie inne niebezpieczne przedmioty lub narzędzia, a także osób wnoszących przedmioty uniemożliwiające identyfikacje np. kominiarki; osób zachowujących się agresywnie.</w:t>
      </w:r>
    </w:p>
    <w:p w14:paraId="7DC422EF" w14:textId="77777777"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Osoby obecne na terenie Targów zobowiązane są stosować się do poleceń porządkowych organizatora. </w:t>
      </w:r>
    </w:p>
    <w:p w14:paraId="687D2E52" w14:textId="77777777"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Za małoletnich odpowiedzialność ponoszą ich opiekunowie, bądź rodzice. </w:t>
      </w:r>
    </w:p>
    <w:p w14:paraId="2566F79A" w14:textId="77777777"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Katalog przykładowych przedmiotów, które mogą być wystawione podczas Targów Ogrodniczych znajduje się w załączniku nr 1 do Regulaminu. Rzeczy wielkogabarytowe można eksponować w postaci zdjęć. </w:t>
      </w:r>
    </w:p>
    <w:p w14:paraId="7A35936D" w14:textId="77777777"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Organizator zastrzega sobie prawo do odmowy przyjęcia zgłoszenia uczestnictwa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w Targach bez podania przyczyny. </w:t>
      </w:r>
    </w:p>
    <w:p w14:paraId="7465BD8C" w14:textId="33A6E951"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Wnioski i oświadczenia przyjmowane będą do </w:t>
      </w:r>
      <w:r w:rsidR="0049710D">
        <w:rPr>
          <w:rFonts w:ascii="Times New Roman" w:hAnsi="Times New Roman" w:cs="Times New Roman"/>
          <w:sz w:val="24"/>
          <w:szCs w:val="24"/>
        </w:rPr>
        <w:t>28</w:t>
      </w:r>
      <w:r w:rsidRPr="00D1453A">
        <w:rPr>
          <w:rFonts w:ascii="Times New Roman" w:hAnsi="Times New Roman" w:cs="Times New Roman"/>
          <w:sz w:val="24"/>
          <w:szCs w:val="24"/>
        </w:rPr>
        <w:t xml:space="preserve"> </w:t>
      </w:r>
      <w:r w:rsidR="0049710D">
        <w:rPr>
          <w:rFonts w:ascii="Times New Roman" w:hAnsi="Times New Roman" w:cs="Times New Roman"/>
          <w:sz w:val="24"/>
          <w:szCs w:val="24"/>
        </w:rPr>
        <w:t>kwietnia</w:t>
      </w:r>
      <w:r w:rsidRPr="00D1453A">
        <w:rPr>
          <w:rFonts w:ascii="Times New Roman" w:hAnsi="Times New Roman" w:cs="Times New Roman"/>
          <w:sz w:val="24"/>
          <w:szCs w:val="24"/>
        </w:rPr>
        <w:t xml:space="preserve"> 20</w:t>
      </w:r>
      <w:r w:rsidR="0049710D">
        <w:rPr>
          <w:rFonts w:ascii="Times New Roman" w:hAnsi="Times New Roman" w:cs="Times New Roman"/>
          <w:sz w:val="24"/>
          <w:szCs w:val="24"/>
        </w:rPr>
        <w:t>22</w:t>
      </w:r>
      <w:r w:rsidRPr="00D1453A">
        <w:rPr>
          <w:rFonts w:ascii="Times New Roman" w:hAnsi="Times New Roman" w:cs="Times New Roman"/>
          <w:sz w:val="24"/>
          <w:szCs w:val="24"/>
        </w:rPr>
        <w:t xml:space="preserve"> r. do godziny 10:00. Organizator poinformuje mailowo lub telefonicznie o odrzuceniu zgłoszenia </w:t>
      </w:r>
      <w:r w:rsidR="00B03C25" w:rsidRPr="00D1453A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="00B03C25" w:rsidRPr="00D1453A">
        <w:rPr>
          <w:rFonts w:ascii="Times New Roman" w:hAnsi="Times New Roman" w:cs="Times New Roman"/>
          <w:sz w:val="24"/>
          <w:szCs w:val="24"/>
        </w:rPr>
        <w:t xml:space="preserve">do godziny 14:00 </w:t>
      </w:r>
      <w:r w:rsidRPr="00D1453A">
        <w:rPr>
          <w:rFonts w:ascii="Times New Roman" w:hAnsi="Times New Roman" w:cs="Times New Roman"/>
          <w:sz w:val="24"/>
          <w:szCs w:val="24"/>
        </w:rPr>
        <w:t xml:space="preserve">w dniu </w:t>
      </w:r>
      <w:r w:rsidR="0049710D">
        <w:rPr>
          <w:rFonts w:ascii="Times New Roman" w:hAnsi="Times New Roman" w:cs="Times New Roman"/>
          <w:sz w:val="24"/>
          <w:szCs w:val="24"/>
        </w:rPr>
        <w:t>28</w:t>
      </w:r>
      <w:r w:rsidRPr="00D1453A">
        <w:rPr>
          <w:rFonts w:ascii="Times New Roman" w:hAnsi="Times New Roman" w:cs="Times New Roman"/>
          <w:sz w:val="24"/>
          <w:szCs w:val="24"/>
        </w:rPr>
        <w:t xml:space="preserve"> </w:t>
      </w:r>
      <w:r w:rsidR="0049710D">
        <w:rPr>
          <w:rFonts w:ascii="Times New Roman" w:hAnsi="Times New Roman" w:cs="Times New Roman"/>
          <w:sz w:val="24"/>
          <w:szCs w:val="24"/>
        </w:rPr>
        <w:t>kwietnia</w:t>
      </w:r>
      <w:r w:rsidRPr="00D1453A">
        <w:rPr>
          <w:rFonts w:ascii="Times New Roman" w:hAnsi="Times New Roman" w:cs="Times New Roman"/>
          <w:sz w:val="24"/>
          <w:szCs w:val="24"/>
        </w:rPr>
        <w:t xml:space="preserve"> 20</w:t>
      </w:r>
      <w:r w:rsidR="0049710D">
        <w:rPr>
          <w:rFonts w:ascii="Times New Roman" w:hAnsi="Times New Roman" w:cs="Times New Roman"/>
          <w:sz w:val="24"/>
          <w:szCs w:val="24"/>
        </w:rPr>
        <w:t>22</w:t>
      </w:r>
      <w:r w:rsidRPr="00D1453A">
        <w:rPr>
          <w:rFonts w:ascii="Times New Roman" w:hAnsi="Times New Roman" w:cs="Times New Roman"/>
          <w:sz w:val="24"/>
          <w:szCs w:val="24"/>
        </w:rPr>
        <w:t xml:space="preserve"> r. W przypadku </w:t>
      </w:r>
      <w:r w:rsidR="00B03C25" w:rsidRPr="00D1453A">
        <w:rPr>
          <w:rFonts w:ascii="Times New Roman" w:hAnsi="Times New Roman" w:cs="Times New Roman"/>
          <w:sz w:val="24"/>
          <w:szCs w:val="24"/>
        </w:rPr>
        <w:t>braku we wskazanym terminie kontaktu ze strony Organizatora, należy uznać, że zgłoszenie zostało przyjęte.</w:t>
      </w:r>
    </w:p>
    <w:p w14:paraId="7E2594EC" w14:textId="58F08DB1"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Uczestnik Targów może zgłosić organizatorowi rezygnację z uczestnictwa z wydarzenia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do dnia </w:t>
      </w:r>
      <w:r w:rsidR="0049710D">
        <w:rPr>
          <w:rFonts w:ascii="Times New Roman" w:hAnsi="Times New Roman" w:cs="Times New Roman"/>
          <w:sz w:val="24"/>
          <w:szCs w:val="24"/>
        </w:rPr>
        <w:t>29</w:t>
      </w:r>
      <w:r w:rsidR="00B03C25" w:rsidRPr="00D1453A">
        <w:rPr>
          <w:rFonts w:ascii="Times New Roman" w:hAnsi="Times New Roman" w:cs="Times New Roman"/>
          <w:sz w:val="24"/>
          <w:szCs w:val="24"/>
        </w:rPr>
        <w:t xml:space="preserve"> </w:t>
      </w:r>
      <w:r w:rsidR="0049710D">
        <w:rPr>
          <w:rFonts w:ascii="Times New Roman" w:hAnsi="Times New Roman" w:cs="Times New Roman"/>
          <w:sz w:val="24"/>
          <w:szCs w:val="24"/>
        </w:rPr>
        <w:t>kwietnia</w:t>
      </w:r>
      <w:r w:rsidR="00B03C25" w:rsidRPr="00D1453A">
        <w:rPr>
          <w:rFonts w:ascii="Times New Roman" w:hAnsi="Times New Roman" w:cs="Times New Roman"/>
          <w:sz w:val="24"/>
          <w:szCs w:val="24"/>
        </w:rPr>
        <w:t xml:space="preserve"> 20</w:t>
      </w:r>
      <w:r w:rsidR="0049710D">
        <w:rPr>
          <w:rFonts w:ascii="Times New Roman" w:hAnsi="Times New Roman" w:cs="Times New Roman"/>
          <w:sz w:val="24"/>
          <w:szCs w:val="24"/>
        </w:rPr>
        <w:t>22</w:t>
      </w:r>
      <w:r w:rsidR="00B03C25" w:rsidRPr="00D1453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2CF25B0" w14:textId="77777777"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Po zakończeniu działalności stoiska Uczestnik zobowiązany jest do posprzątania odpadów w jego obrębie. Odpady należy umieszczać wyłącznie w przeznaczonych do tego pojemnikach. </w:t>
      </w:r>
    </w:p>
    <w:p w14:paraId="5FE57F77" w14:textId="58FF6224"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Uczestnicy Targów zorganizują swoje stanowiska w miejscu wyznaczonym przez Organizatora. </w:t>
      </w:r>
      <w:r w:rsidR="0049710D">
        <w:rPr>
          <w:rFonts w:ascii="Times New Roman" w:hAnsi="Times New Roman" w:cs="Times New Roman"/>
          <w:sz w:val="24"/>
          <w:szCs w:val="24"/>
        </w:rPr>
        <w:t>W</w:t>
      </w:r>
      <w:r w:rsidRPr="00D1453A">
        <w:rPr>
          <w:rFonts w:ascii="Times New Roman" w:hAnsi="Times New Roman" w:cs="Times New Roman"/>
          <w:sz w:val="24"/>
          <w:szCs w:val="24"/>
        </w:rPr>
        <w:t xml:space="preserve">ybór stanowiska odbędzie się w drodze losowania. Podziału zgłoszeń dokona Organizator po zapoznaniu się z kartami zgłoszeniowymi. </w:t>
      </w:r>
      <w:r w:rsidR="00D1453A">
        <w:rPr>
          <w:rFonts w:ascii="Times New Roman" w:hAnsi="Times New Roman" w:cs="Times New Roman"/>
          <w:sz w:val="24"/>
          <w:szCs w:val="24"/>
        </w:rPr>
        <w:t>Wystawcy otrzymają mapę</w:t>
      </w:r>
      <w:r w:rsidRPr="00D1453A">
        <w:rPr>
          <w:rFonts w:ascii="Times New Roman" w:hAnsi="Times New Roman" w:cs="Times New Roman"/>
          <w:sz w:val="24"/>
          <w:szCs w:val="24"/>
        </w:rPr>
        <w:t xml:space="preserve"> z lokalizacją miejsca wystawowego w formie informacji mailowej</w:t>
      </w:r>
      <w:r w:rsidR="00D1453A">
        <w:rPr>
          <w:rFonts w:ascii="Times New Roman" w:hAnsi="Times New Roman" w:cs="Times New Roman"/>
          <w:sz w:val="24"/>
          <w:szCs w:val="24"/>
        </w:rPr>
        <w:t>.</w:t>
      </w:r>
      <w:r w:rsidRPr="00D14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7F0B9" w14:textId="77777777"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lastRenderedPageBreak/>
        <w:t xml:space="preserve">Organizator ma prawo do wyłączenia ze stoiska artykułu, który według organizatora jest niezgodny z charakterem Targów. </w:t>
      </w:r>
    </w:p>
    <w:p w14:paraId="02BA9053" w14:textId="77777777"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Na terenie Rynku obowiązuje </w:t>
      </w:r>
      <w:r w:rsidRPr="00D1453A">
        <w:rPr>
          <w:rFonts w:ascii="Times New Roman" w:hAnsi="Times New Roman" w:cs="Times New Roman"/>
          <w:sz w:val="24"/>
          <w:szCs w:val="24"/>
          <w:u w:val="single"/>
        </w:rPr>
        <w:t>bezwarunkowy zakaz wjazdu samochodów</w:t>
      </w:r>
      <w:r w:rsidRPr="00D1453A">
        <w:rPr>
          <w:rFonts w:ascii="Times New Roman" w:hAnsi="Times New Roman" w:cs="Times New Roman"/>
          <w:sz w:val="24"/>
          <w:szCs w:val="24"/>
        </w:rPr>
        <w:t xml:space="preserve">. Samochody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na czas rozładunku i załadunku towaru mogą zostać ustawione w miejscach wskazanych przez Organizatora, poza płytą Rynku (ulice obwodowe od strony kamienic, Kościoła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i Banku). Uczestnicy Targów są zobowiązani do zabrania pojazdów z wymienionych ulic niezwłocznie po rozładunku, nie później niż do godziny 9:00. Obowiązuje bezwzględny </w:t>
      </w:r>
      <w:r w:rsidRPr="00D1453A">
        <w:rPr>
          <w:rFonts w:ascii="Times New Roman" w:hAnsi="Times New Roman" w:cs="Times New Roman"/>
          <w:sz w:val="24"/>
          <w:szCs w:val="24"/>
          <w:u w:val="single"/>
        </w:rPr>
        <w:t xml:space="preserve">zakaz ustawiania pojazdów </w:t>
      </w:r>
      <w:r w:rsidRPr="00D1453A">
        <w:rPr>
          <w:rFonts w:ascii="Times New Roman" w:hAnsi="Times New Roman" w:cs="Times New Roman"/>
          <w:sz w:val="24"/>
          <w:szCs w:val="24"/>
        </w:rPr>
        <w:t xml:space="preserve">na czas Targów na terenie Rynku i wymienionych ulic. </w:t>
      </w:r>
    </w:p>
    <w:p w14:paraId="4A3F6C96" w14:textId="77777777"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Organizator nie zapewnia miejsc parkingowych dla Wystawców na czas trwania Targów.</w:t>
      </w:r>
    </w:p>
    <w:p w14:paraId="7E359C50" w14:textId="77777777" w:rsidR="00BE742E" w:rsidRPr="00D1453A" w:rsidRDefault="00BE742E" w:rsidP="00D1453A">
      <w:pPr>
        <w:pStyle w:val="Default"/>
        <w:jc w:val="center"/>
        <w:rPr>
          <w:rFonts w:ascii="Times New Roman" w:hAnsi="Times New Roman" w:cs="Times New Roman"/>
        </w:rPr>
      </w:pPr>
    </w:p>
    <w:p w14:paraId="69BA9BDA" w14:textId="77777777" w:rsidR="00B03C25" w:rsidRPr="00D1453A" w:rsidRDefault="00BE742E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="00B03C25" w:rsidRPr="00D1453A">
        <w:rPr>
          <w:rFonts w:ascii="Times New Roman" w:hAnsi="Times New Roman" w:cs="Times New Roman"/>
          <w:sz w:val="24"/>
          <w:szCs w:val="24"/>
        </w:rPr>
        <w:t xml:space="preserve"> </w:t>
      </w:r>
      <w:r w:rsidR="00B03C25" w:rsidRPr="00D1453A">
        <w:rPr>
          <w:rFonts w:ascii="Times New Roman" w:hAnsi="Times New Roman" w:cs="Times New Roman"/>
          <w:b/>
          <w:sz w:val="24"/>
          <w:szCs w:val="24"/>
        </w:rPr>
        <w:t>Ubezpieczenia</w:t>
      </w:r>
    </w:p>
    <w:p w14:paraId="36F9DE86" w14:textId="77777777" w:rsidR="00B03C25" w:rsidRPr="00D1453A" w:rsidRDefault="00B03C25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A9CD6" w14:textId="77777777" w:rsidR="00B03C25" w:rsidRPr="00D1453A" w:rsidRDefault="00B03C25" w:rsidP="00D1453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 xml:space="preserve">Wystawca jest zobligowany do  przebywania lub pozostawienia osoby odpowiedzialnej na stoisku w godzinach trwania Targów, </w:t>
      </w:r>
    </w:p>
    <w:p w14:paraId="1FBF95A3" w14:textId="77777777" w:rsidR="00B03C25" w:rsidRPr="00D1453A" w:rsidRDefault="00B03C25" w:rsidP="00D145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Organizator nie ponosi odpowiedzialności za uszkodzenia wystawianych przedmiotów przed, po i w trakcie trwania Targów. </w:t>
      </w:r>
    </w:p>
    <w:p w14:paraId="13DC442B" w14:textId="77777777" w:rsidR="00B03C25" w:rsidRPr="00D1453A" w:rsidRDefault="00B03C25" w:rsidP="00D145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Organizator nie odpowiada za szkody spowodowane kradzieżą, wandalizmem, działaniem sił przyrody i innymi przyczynami losowymi. </w:t>
      </w:r>
    </w:p>
    <w:p w14:paraId="042FD0B5" w14:textId="77777777" w:rsidR="00B03C25" w:rsidRPr="00D1453A" w:rsidRDefault="00B03C25" w:rsidP="00D145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Organizator nie ponosi odpowiedzialności za zakupione produkty, ewentualne reklamacje powinny być zgłaszane wyłącznie do sprzedawcy. </w:t>
      </w:r>
    </w:p>
    <w:p w14:paraId="3966743D" w14:textId="77777777" w:rsidR="00BE742E" w:rsidRPr="00D1453A" w:rsidRDefault="00BE742E" w:rsidP="00D145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Wystawcy zabrania się: </w:t>
      </w:r>
    </w:p>
    <w:p w14:paraId="2A8622C0" w14:textId="77777777" w:rsidR="00BE742E" w:rsidRPr="00D1453A" w:rsidRDefault="00BE742E" w:rsidP="00D145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>prowadzenia działalności na terenie</w:t>
      </w:r>
      <w:r w:rsidR="00B03C25" w:rsidRPr="00D1453A">
        <w:rPr>
          <w:rFonts w:ascii="Times New Roman" w:hAnsi="Times New Roman" w:cs="Times New Roman"/>
        </w:rPr>
        <w:t xml:space="preserve"> Targów</w:t>
      </w:r>
      <w:r w:rsidRPr="00D1453A">
        <w:rPr>
          <w:rFonts w:ascii="Times New Roman" w:hAnsi="Times New Roman" w:cs="Times New Roman"/>
        </w:rPr>
        <w:t xml:space="preserve">, naruszającej dobre obyczaje, godność </w:t>
      </w:r>
      <w:r w:rsidR="00B03C25" w:rsidRPr="00D1453A">
        <w:rPr>
          <w:rFonts w:ascii="Times New Roman" w:hAnsi="Times New Roman" w:cs="Times New Roman"/>
        </w:rPr>
        <w:br/>
      </w:r>
      <w:r w:rsidRPr="00D1453A">
        <w:rPr>
          <w:rFonts w:ascii="Times New Roman" w:hAnsi="Times New Roman" w:cs="Times New Roman"/>
        </w:rPr>
        <w:t xml:space="preserve">i uczucia religijne, </w:t>
      </w:r>
    </w:p>
    <w:p w14:paraId="76EFEA60" w14:textId="77777777" w:rsidR="00BE742E" w:rsidRPr="00D1453A" w:rsidRDefault="00BE742E" w:rsidP="00D145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 xml:space="preserve">udostępniania </w:t>
      </w:r>
      <w:r w:rsidR="000464A0" w:rsidRPr="00D1453A">
        <w:rPr>
          <w:rFonts w:ascii="Times New Roman" w:hAnsi="Times New Roman" w:cs="Times New Roman"/>
        </w:rPr>
        <w:t xml:space="preserve">miejsca </w:t>
      </w:r>
      <w:r w:rsidRPr="00D1453A">
        <w:rPr>
          <w:rFonts w:ascii="Times New Roman" w:hAnsi="Times New Roman" w:cs="Times New Roman"/>
        </w:rPr>
        <w:t xml:space="preserve">osobom trzecim, </w:t>
      </w:r>
    </w:p>
    <w:p w14:paraId="6CFF61C7" w14:textId="77777777" w:rsidR="00BE742E" w:rsidRPr="00D1453A" w:rsidRDefault="00BE742E" w:rsidP="00D145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 xml:space="preserve">używania grzejników elektrycznych i otwartego ognia, </w:t>
      </w:r>
    </w:p>
    <w:p w14:paraId="1C5707B5" w14:textId="77777777" w:rsidR="00B03C25" w:rsidRPr="00D1453A" w:rsidRDefault="00BE742E" w:rsidP="00D145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 xml:space="preserve">sprzedaży podróbek produktów oraz produktów, na które </w:t>
      </w:r>
      <w:r w:rsidR="000464A0" w:rsidRPr="00D1453A">
        <w:rPr>
          <w:rFonts w:ascii="Times New Roman" w:hAnsi="Times New Roman" w:cs="Times New Roman"/>
        </w:rPr>
        <w:t>Wystawca nie posiada</w:t>
      </w:r>
      <w:r w:rsidR="00B03C25" w:rsidRPr="00D1453A">
        <w:rPr>
          <w:rFonts w:ascii="Times New Roman" w:hAnsi="Times New Roman" w:cs="Times New Roman"/>
        </w:rPr>
        <w:t xml:space="preserve"> </w:t>
      </w:r>
      <w:r w:rsidR="000464A0" w:rsidRPr="00D1453A">
        <w:rPr>
          <w:rFonts w:ascii="Times New Roman" w:hAnsi="Times New Roman" w:cs="Times New Roman"/>
        </w:rPr>
        <w:t xml:space="preserve">licencji, </w:t>
      </w:r>
      <w:r w:rsidRPr="00D1453A">
        <w:rPr>
          <w:rFonts w:ascii="Times New Roman" w:hAnsi="Times New Roman" w:cs="Times New Roman"/>
        </w:rPr>
        <w:t xml:space="preserve"> </w:t>
      </w:r>
    </w:p>
    <w:p w14:paraId="51CF5A55" w14:textId="77777777" w:rsidR="00BE742E" w:rsidRPr="00D1453A" w:rsidRDefault="00BE742E" w:rsidP="00D1453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 xml:space="preserve">Wszelkie kwestie związane ze sprzedażą produktów, tj. zezwolenia, podatki, koncesje, licencje, ubezpieczenia i inne leżą w gestii Wystawcy. </w:t>
      </w:r>
    </w:p>
    <w:p w14:paraId="1AC955D5" w14:textId="77777777" w:rsidR="00BE742E" w:rsidRDefault="00BE742E" w:rsidP="00D1453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 xml:space="preserve">Wystawcy oferujący artykuły spożywcze muszą spełniać wymogi określone w stosownych przepisach sanitarno – epidemiologicznych. </w:t>
      </w:r>
    </w:p>
    <w:p w14:paraId="38EE95E2" w14:textId="77777777" w:rsidR="00D1453A" w:rsidRPr="00D1453A" w:rsidRDefault="00D1453A" w:rsidP="00D1453A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33F8E036" w14:textId="77777777" w:rsidR="00B03C25" w:rsidRPr="00D1453A" w:rsidRDefault="00BE742E" w:rsidP="00D1453A">
      <w:pPr>
        <w:pStyle w:val="Default"/>
        <w:jc w:val="center"/>
        <w:rPr>
          <w:rFonts w:ascii="Times New Roman" w:hAnsi="Times New Roman" w:cs="Times New Roman"/>
          <w:b/>
        </w:rPr>
      </w:pPr>
      <w:r w:rsidRPr="00D1453A">
        <w:rPr>
          <w:rFonts w:ascii="Times New Roman" w:hAnsi="Times New Roman" w:cs="Times New Roman"/>
          <w:b/>
          <w:bCs/>
        </w:rPr>
        <w:t xml:space="preserve">§ </w:t>
      </w:r>
      <w:r w:rsidR="00B03C25" w:rsidRPr="00D1453A">
        <w:rPr>
          <w:rFonts w:ascii="Times New Roman" w:hAnsi="Times New Roman" w:cs="Times New Roman"/>
          <w:b/>
          <w:bCs/>
        </w:rPr>
        <w:t>4</w:t>
      </w:r>
      <w:r w:rsidRPr="00D1453A">
        <w:rPr>
          <w:rFonts w:ascii="Times New Roman" w:hAnsi="Times New Roman" w:cs="Times New Roman"/>
          <w:b/>
          <w:bCs/>
        </w:rPr>
        <w:t>.</w:t>
      </w:r>
      <w:r w:rsidR="00B03C25" w:rsidRPr="00D1453A">
        <w:rPr>
          <w:rFonts w:ascii="Times New Roman" w:hAnsi="Times New Roman" w:cs="Times New Roman"/>
          <w:b/>
        </w:rPr>
        <w:t>Postanowienia końcowe</w:t>
      </w:r>
    </w:p>
    <w:p w14:paraId="6DBE3AAD" w14:textId="77777777" w:rsidR="00D1453A" w:rsidRPr="00D1453A" w:rsidRDefault="00D1453A" w:rsidP="00D1453A">
      <w:pPr>
        <w:pStyle w:val="Default"/>
        <w:jc w:val="center"/>
        <w:rPr>
          <w:rFonts w:ascii="Times New Roman" w:hAnsi="Times New Roman" w:cs="Times New Roman"/>
        </w:rPr>
      </w:pPr>
    </w:p>
    <w:p w14:paraId="35DDEE7E" w14:textId="77777777" w:rsidR="00B03C25" w:rsidRPr="00D1453A" w:rsidRDefault="00B03C25" w:rsidP="00D145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Ilość miejsc ekspozycyjnych jest ograniczona, w przypadku wyczerpania miejsc o udziale w Targach decyduje rodzaj asortymentu (preferowany asortyment to sprzęt ogrodniczy, artykuły ogrodnicze, rośliny), a w dalszej kolejności data wpływu zgłoszenia. </w:t>
      </w:r>
    </w:p>
    <w:p w14:paraId="1E132421" w14:textId="77777777" w:rsidR="00B03C25" w:rsidRPr="00D1453A" w:rsidRDefault="00B03C25" w:rsidP="00D145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W przypadku nie stosowania się Uczestnika do postanowień regulaminu, organizator może zdecydować o wykluczeniu Uczestnika - Wystawcy z Targów.</w:t>
      </w:r>
    </w:p>
    <w:p w14:paraId="5F5DBCFC" w14:textId="77777777" w:rsidR="00BE742E" w:rsidRPr="00BE742E" w:rsidRDefault="00BE742E" w:rsidP="0055692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A27F5D3" w14:textId="77777777" w:rsidR="00E3747A" w:rsidRPr="00D1453A" w:rsidRDefault="00E3747A" w:rsidP="00D1453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E3747A" w:rsidRPr="00D1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3FD452"/>
    <w:multiLevelType w:val="hybridMultilevel"/>
    <w:tmpl w:val="DF2F0D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5C2F10"/>
    <w:multiLevelType w:val="hybridMultilevel"/>
    <w:tmpl w:val="6DA01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F272A"/>
    <w:multiLevelType w:val="hybridMultilevel"/>
    <w:tmpl w:val="695EA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20AB3"/>
    <w:multiLevelType w:val="hybridMultilevel"/>
    <w:tmpl w:val="15804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4F59F"/>
    <w:multiLevelType w:val="hybridMultilevel"/>
    <w:tmpl w:val="BDEDE8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F611024"/>
    <w:multiLevelType w:val="hybridMultilevel"/>
    <w:tmpl w:val="C296A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E0576"/>
    <w:multiLevelType w:val="hybridMultilevel"/>
    <w:tmpl w:val="075C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12E22"/>
    <w:multiLevelType w:val="hybridMultilevel"/>
    <w:tmpl w:val="A13290E2"/>
    <w:lvl w:ilvl="0" w:tplc="E3967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7726">
    <w:abstractNumId w:val="0"/>
  </w:num>
  <w:num w:numId="2" w16cid:durableId="1490749562">
    <w:abstractNumId w:val="4"/>
  </w:num>
  <w:num w:numId="3" w16cid:durableId="640698657">
    <w:abstractNumId w:val="5"/>
  </w:num>
  <w:num w:numId="4" w16cid:durableId="745760791">
    <w:abstractNumId w:val="6"/>
  </w:num>
  <w:num w:numId="5" w16cid:durableId="2100372120">
    <w:abstractNumId w:val="1"/>
  </w:num>
  <w:num w:numId="6" w16cid:durableId="2043433510">
    <w:abstractNumId w:val="3"/>
  </w:num>
  <w:num w:numId="7" w16cid:durableId="480659859">
    <w:abstractNumId w:val="7"/>
  </w:num>
  <w:num w:numId="8" w16cid:durableId="1994868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2E"/>
    <w:rsid w:val="000464A0"/>
    <w:rsid w:val="000E552D"/>
    <w:rsid w:val="00112E40"/>
    <w:rsid w:val="002404FE"/>
    <w:rsid w:val="00331AC8"/>
    <w:rsid w:val="0049710D"/>
    <w:rsid w:val="0055692D"/>
    <w:rsid w:val="00590C5E"/>
    <w:rsid w:val="005916CA"/>
    <w:rsid w:val="00712D02"/>
    <w:rsid w:val="00B03C25"/>
    <w:rsid w:val="00B14DB6"/>
    <w:rsid w:val="00BC1312"/>
    <w:rsid w:val="00BE742E"/>
    <w:rsid w:val="00D1453A"/>
    <w:rsid w:val="00D41D97"/>
    <w:rsid w:val="00E3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8C74"/>
  <w15:docId w15:val="{893D6AE6-3C38-4858-B8C3-9DAE5C68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7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4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64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r_delevaux</dc:creator>
  <cp:lastModifiedBy>Agnieszka Olik</cp:lastModifiedBy>
  <cp:revision>5</cp:revision>
  <cp:lastPrinted>2019-03-18T10:43:00Z</cp:lastPrinted>
  <dcterms:created xsi:type="dcterms:W3CDTF">2019-04-18T09:49:00Z</dcterms:created>
  <dcterms:modified xsi:type="dcterms:W3CDTF">2022-04-13T12:48:00Z</dcterms:modified>
</cp:coreProperties>
</file>